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8A" w:rsidRPr="009221C0" w:rsidRDefault="00666948" w:rsidP="009221C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21C0">
        <w:rPr>
          <w:rFonts w:ascii="Times New Roman" w:hAnsi="Times New Roman" w:cs="Times New Roman"/>
          <w:sz w:val="28"/>
          <w:szCs w:val="28"/>
        </w:rPr>
        <w:t>Утвержден</w:t>
      </w:r>
    </w:p>
    <w:p w:rsidR="009221C0" w:rsidRDefault="00666948" w:rsidP="009221C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4318A" w:rsidRPr="009221C0" w:rsidRDefault="00666948" w:rsidP="009221C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221C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221C0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4318A" w:rsidRPr="009221C0" w:rsidRDefault="009221C0" w:rsidP="009221C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666948" w:rsidRPr="009221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66948" w:rsidRPr="009221C0">
        <w:rPr>
          <w:rFonts w:ascii="Times New Roman" w:hAnsi="Times New Roman" w:cs="Times New Roman"/>
          <w:sz w:val="28"/>
          <w:szCs w:val="28"/>
        </w:rPr>
        <w:t xml:space="preserve">2017 года № </w:t>
      </w:r>
      <w:r>
        <w:rPr>
          <w:rFonts w:ascii="Times New Roman" w:hAnsi="Times New Roman" w:cs="Times New Roman"/>
          <w:sz w:val="28"/>
          <w:szCs w:val="28"/>
        </w:rPr>
        <w:t>162</w:t>
      </w: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8A" w:rsidRPr="009221C0" w:rsidRDefault="00666948" w:rsidP="009221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C0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по согласованию сделок с муниципальным недвижимым имуществом, закрепленным за муниципальными учреждениями и предприятиями городского </w:t>
      </w:r>
      <w:proofErr w:type="gramStart"/>
      <w:r w:rsidRPr="009221C0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221C0">
        <w:rPr>
          <w:rFonts w:ascii="Times New Roman" w:hAnsi="Times New Roman" w:cs="Times New Roman"/>
          <w:b/>
          <w:sz w:val="28"/>
          <w:szCs w:val="28"/>
        </w:rPr>
        <w:t xml:space="preserve"> ЗАТО Свободный на праве хозяйственного ведения, праве оперативного</w:t>
      </w:r>
    </w:p>
    <w:p w:rsidR="0004318A" w:rsidRPr="009221C0" w:rsidRDefault="00666948" w:rsidP="009221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C0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948" w:rsidRPr="009221C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организации работы по принятию администрацией городского </w:t>
      </w:r>
      <w:proofErr w:type="gramStart"/>
      <w:r w:rsidR="00666948" w:rsidRPr="009221C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66948" w:rsidRPr="009221C0">
        <w:rPr>
          <w:rFonts w:ascii="Times New Roman" w:hAnsi="Times New Roman" w:cs="Times New Roman"/>
          <w:sz w:val="28"/>
          <w:szCs w:val="28"/>
        </w:rPr>
        <w:t xml:space="preserve"> ЗАТО Свободный (далее - Администрацией ГО) решения по согласованию сделок с муниципальным недвижимым имуществом, закрепленным за муниципальными учреждениями и предприятиями городского округа ЗАТО Свободный (далее - организации), в том числе договоров аренды, договоров безвозмездного пользования имуществом, договоров купли-продажи и иных договоров, предусматривающих переход прав владения и (или) пользования (далее именуется - сделка).</w:t>
      </w:r>
    </w:p>
    <w:p w:rsidR="0004318A" w:rsidRPr="009221C0" w:rsidRDefault="009221C0" w:rsidP="00922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6948" w:rsidRPr="009221C0">
        <w:rPr>
          <w:rFonts w:ascii="Times New Roman" w:hAnsi="Times New Roman" w:cs="Times New Roman"/>
          <w:sz w:val="28"/>
          <w:szCs w:val="28"/>
        </w:rPr>
        <w:t>Для согласования сделки организация представляет в Администрацию ГО следующие документы:</w:t>
      </w:r>
    </w:p>
    <w:p w:rsidR="0004318A" w:rsidRP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6948" w:rsidRPr="009221C0">
        <w:rPr>
          <w:rFonts w:ascii="Times New Roman" w:hAnsi="Times New Roman" w:cs="Times New Roman"/>
          <w:sz w:val="28"/>
          <w:szCs w:val="28"/>
        </w:rPr>
        <w:t>сопроводительное письмо о согласовании совершения организацией сделки.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Сопроводительное письмо должно содержать: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информацию об объекте недвижимого имущества, в отношении которого предполагается заключение сделки (далее - объект недвижимого имущества);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информацию о сторонах сделки (за исключением случаев, если стороны сделки определяются по результатам публичных торгов);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 (за исключением случаев, если цена сделки определяется по результатам публичных торгов);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соглашение;</w:t>
      </w:r>
    </w:p>
    <w:p w:rsidR="0004318A" w:rsidRP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6948" w:rsidRPr="009221C0">
        <w:rPr>
          <w:rFonts w:ascii="Times New Roman" w:hAnsi="Times New Roman" w:cs="Times New Roman"/>
          <w:sz w:val="28"/>
          <w:szCs w:val="28"/>
        </w:rPr>
        <w:t>проект сделки (договора) со всеми приложениями к нему;</w:t>
      </w:r>
    </w:p>
    <w:p w:rsidR="0004318A" w:rsidRP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66948" w:rsidRPr="009221C0">
        <w:rPr>
          <w:rFonts w:ascii="Times New Roman" w:hAnsi="Times New Roman" w:cs="Times New Roman"/>
          <w:sz w:val="28"/>
          <w:szCs w:val="28"/>
        </w:rPr>
        <w:t>копии договоров, связанных со сделкой;</w:t>
      </w:r>
    </w:p>
    <w:p w:rsidR="0004318A" w:rsidRP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66948" w:rsidRPr="009221C0">
        <w:rPr>
          <w:rFonts w:ascii="Times New Roman" w:hAnsi="Times New Roman" w:cs="Times New Roman"/>
          <w:sz w:val="28"/>
          <w:szCs w:val="28"/>
        </w:rPr>
        <w:t>справку о прогнозе влияния результатов сделки на повышение эффективности деятельности организации;</w:t>
      </w:r>
    </w:p>
    <w:p w:rsidR="0004318A" w:rsidRP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66948" w:rsidRPr="009221C0">
        <w:rPr>
          <w:rFonts w:ascii="Times New Roman" w:hAnsi="Times New Roman" w:cs="Times New Roman"/>
          <w:sz w:val="28"/>
          <w:szCs w:val="28"/>
        </w:rPr>
        <w:t>информацию об использовании объекта недвижимого имущества организацией;</w:t>
      </w:r>
    </w:p>
    <w:p w:rsidR="0004318A" w:rsidRP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66948" w:rsidRPr="009221C0">
        <w:rPr>
          <w:rFonts w:ascii="Times New Roman" w:hAnsi="Times New Roman" w:cs="Times New Roman"/>
          <w:sz w:val="28"/>
          <w:szCs w:val="28"/>
        </w:rPr>
        <w:t xml:space="preserve">подготовленный в соответствии с законодательством Российской Федерации об оценочной деятельности </w:t>
      </w:r>
      <w:proofErr w:type="gramStart"/>
      <w:r w:rsidR="00666948" w:rsidRPr="009221C0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="00666948" w:rsidRPr="009221C0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недвижимого имущества, с которым предполагается совершить сделку, произведенной не ранее чем за 3 месяца до представления отчета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48" w:rsidRPr="009221C0">
        <w:rPr>
          <w:rFonts w:ascii="Times New Roman" w:hAnsi="Times New Roman" w:cs="Times New Roman"/>
          <w:sz w:val="28"/>
          <w:szCs w:val="28"/>
        </w:rPr>
        <w:t>заверенной копии допуска оценщика к профессиональной деятельности и страховым полисом страхования ответственности оценщика.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организации (лицом, исполняющим его обязанности) или заместителем руководителя организации, уполномоченным на основании доверенности на совершение данной сделки, главным бухгалтером организации и представляются в пронумерованном и скрепленном печатью виде.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За представление неполной или недостоверной информации руководитель организации несет личную ответственность.</w:t>
      </w:r>
    </w:p>
    <w:p w:rsidR="0004318A" w:rsidRPr="009221C0" w:rsidRDefault="009221C0" w:rsidP="00922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6948" w:rsidRPr="009221C0">
        <w:rPr>
          <w:rFonts w:ascii="Times New Roman" w:hAnsi="Times New Roman" w:cs="Times New Roman"/>
          <w:sz w:val="28"/>
          <w:szCs w:val="28"/>
        </w:rPr>
        <w:t>Представленные документы рассматриваются Администрацией ГО в течение 30 дней со дня их получения.</w:t>
      </w:r>
    </w:p>
    <w:p w:rsidR="0004318A" w:rsidRPr="009221C0" w:rsidRDefault="009221C0" w:rsidP="009221C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6948" w:rsidRPr="009221C0">
        <w:rPr>
          <w:rFonts w:ascii="Times New Roman" w:hAnsi="Times New Roman" w:cs="Times New Roman"/>
          <w:sz w:val="28"/>
          <w:szCs w:val="28"/>
        </w:rPr>
        <w:t>Администрация ГО в лице отдела городского хозяйства на основании представленных документов: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1C0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организацией, их соответствие требованиям законодательства Российской Федерации и настоящего Порядка, наличие в сопроводительном письме сведений, указанных в пункте 2 настоящего Порядка, и уведомляет организацию в течение 10 рабочих дней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рассмотрению;</w:t>
      </w:r>
      <w:proofErr w:type="gramEnd"/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рассматривает и согласовывает сделку или отказывает в таком согласовании.</w:t>
      </w:r>
    </w:p>
    <w:p w:rsidR="0004318A" w:rsidRPr="009221C0" w:rsidRDefault="009221C0" w:rsidP="009221C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66948" w:rsidRPr="009221C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организацией документов Администрация ГО вправе принять решение об отказе в согласовании заключения сделки в случае: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отсутствия достаточного обоснования целесообразности заключения сделки;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несоответствия сделки целям и видам деятельности организации;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если совершение сделки приведет к невозможности осуществления организацией деятельности, цели, предмет и виды которой определены ее уставом;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lastRenderedPageBreak/>
        <w:t>если планируемая к заключению сделка противоречит нормам законодательства Российской Федерации.</w:t>
      </w:r>
    </w:p>
    <w:p w:rsidR="0004318A" w:rsidRPr="009221C0" w:rsidRDefault="009221C0" w:rsidP="009221C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66948" w:rsidRPr="009221C0">
        <w:rPr>
          <w:rFonts w:ascii="Times New Roman" w:hAnsi="Times New Roman" w:cs="Times New Roman"/>
          <w:sz w:val="28"/>
          <w:szCs w:val="28"/>
        </w:rPr>
        <w:t>Решение о согласовании сделки в отношении объекта недвижимого имущества оформляется постановлением Администрации ГО.</w:t>
      </w:r>
    </w:p>
    <w:sectPr w:rsidR="0004318A" w:rsidRPr="009221C0" w:rsidSect="009221C0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48" w:rsidRDefault="00666948" w:rsidP="0004318A">
      <w:r>
        <w:separator/>
      </w:r>
    </w:p>
  </w:endnote>
  <w:endnote w:type="continuationSeparator" w:id="0">
    <w:p w:rsidR="00666948" w:rsidRDefault="00666948" w:rsidP="0004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48" w:rsidRDefault="00666948"/>
  </w:footnote>
  <w:footnote w:type="continuationSeparator" w:id="0">
    <w:p w:rsidR="00666948" w:rsidRDefault="006669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8AA"/>
    <w:multiLevelType w:val="multilevel"/>
    <w:tmpl w:val="B67439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A"/>
    <w:rsid w:val="0004318A"/>
    <w:rsid w:val="00666948"/>
    <w:rsid w:val="009221C0"/>
    <w:rsid w:val="00A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1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1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3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5">
    <w:name w:val="Основной текст + Полужирный"/>
    <w:basedOn w:val="a4"/>
    <w:rsid w:val="00043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7"/>
      <w:szCs w:val="97"/>
    </w:rPr>
  </w:style>
  <w:style w:type="character" w:customStyle="1" w:styleId="51">
    <w:name w:val="Основной текст (5)"/>
    <w:basedOn w:val="5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7"/>
      <w:szCs w:val="97"/>
    </w:rPr>
  </w:style>
  <w:style w:type="character" w:customStyle="1" w:styleId="6">
    <w:name w:val="Основной текст (6)_"/>
    <w:basedOn w:val="a0"/>
    <w:link w:val="60"/>
    <w:rsid w:val="0004318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60"/>
      <w:sz w:val="76"/>
      <w:szCs w:val="76"/>
      <w:lang w:val="en-US"/>
    </w:rPr>
  </w:style>
  <w:style w:type="character" w:customStyle="1" w:styleId="61">
    <w:name w:val="Основной текст (6)"/>
    <w:basedOn w:val="6"/>
    <w:rsid w:val="0004318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60"/>
      <w:sz w:val="76"/>
      <w:szCs w:val="76"/>
      <w:lang w:val="en-US"/>
    </w:rPr>
  </w:style>
  <w:style w:type="character" w:customStyle="1" w:styleId="7">
    <w:name w:val="Основной текст (7)_"/>
    <w:basedOn w:val="a0"/>
    <w:link w:val="7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71">
    <w:name w:val="Основной текст (7)"/>
    <w:basedOn w:val="7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72">
    <w:name w:val="Основной текст (7)"/>
    <w:basedOn w:val="7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8">
    <w:name w:val="Основной текст (8)_"/>
    <w:basedOn w:val="a0"/>
    <w:link w:val="8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rsid w:val="0004318A"/>
    <w:pPr>
      <w:shd w:val="clear" w:color="auto" w:fill="FFFFFF"/>
      <w:spacing w:after="42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04318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04318A"/>
    <w:pPr>
      <w:shd w:val="clear" w:color="auto" w:fill="FFFFFF"/>
      <w:spacing w:before="420" w:after="240" w:line="319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0431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431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97"/>
      <w:szCs w:val="97"/>
    </w:rPr>
  </w:style>
  <w:style w:type="paragraph" w:customStyle="1" w:styleId="60">
    <w:name w:val="Основной текст (6)"/>
    <w:basedOn w:val="a"/>
    <w:link w:val="6"/>
    <w:rsid w:val="0004318A"/>
    <w:pPr>
      <w:shd w:val="clear" w:color="auto" w:fill="FFFFFF"/>
      <w:spacing w:line="0" w:lineRule="atLeast"/>
    </w:pPr>
    <w:rPr>
      <w:rFonts w:ascii="Arial Black" w:eastAsia="Arial Black" w:hAnsi="Arial Black" w:cs="Arial Black"/>
      <w:spacing w:val="-60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rsid w:val="000431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80">
    <w:name w:val="Основной текст (8)"/>
    <w:basedOn w:val="a"/>
    <w:link w:val="8"/>
    <w:rsid w:val="0004318A"/>
    <w:pPr>
      <w:shd w:val="clear" w:color="auto" w:fill="FFFFFF"/>
      <w:spacing w:before="540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1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1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3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5">
    <w:name w:val="Основной текст + Полужирный"/>
    <w:basedOn w:val="a4"/>
    <w:rsid w:val="00043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7"/>
      <w:szCs w:val="97"/>
    </w:rPr>
  </w:style>
  <w:style w:type="character" w:customStyle="1" w:styleId="51">
    <w:name w:val="Основной текст (5)"/>
    <w:basedOn w:val="5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7"/>
      <w:szCs w:val="97"/>
    </w:rPr>
  </w:style>
  <w:style w:type="character" w:customStyle="1" w:styleId="6">
    <w:name w:val="Основной текст (6)_"/>
    <w:basedOn w:val="a0"/>
    <w:link w:val="60"/>
    <w:rsid w:val="0004318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60"/>
      <w:sz w:val="76"/>
      <w:szCs w:val="76"/>
      <w:lang w:val="en-US"/>
    </w:rPr>
  </w:style>
  <w:style w:type="character" w:customStyle="1" w:styleId="61">
    <w:name w:val="Основной текст (6)"/>
    <w:basedOn w:val="6"/>
    <w:rsid w:val="0004318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60"/>
      <w:sz w:val="76"/>
      <w:szCs w:val="76"/>
      <w:lang w:val="en-US"/>
    </w:rPr>
  </w:style>
  <w:style w:type="character" w:customStyle="1" w:styleId="7">
    <w:name w:val="Основной текст (7)_"/>
    <w:basedOn w:val="a0"/>
    <w:link w:val="7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71">
    <w:name w:val="Основной текст (7)"/>
    <w:basedOn w:val="7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72">
    <w:name w:val="Основной текст (7)"/>
    <w:basedOn w:val="7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8">
    <w:name w:val="Основной текст (8)_"/>
    <w:basedOn w:val="a0"/>
    <w:link w:val="8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rsid w:val="0004318A"/>
    <w:pPr>
      <w:shd w:val="clear" w:color="auto" w:fill="FFFFFF"/>
      <w:spacing w:after="42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04318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04318A"/>
    <w:pPr>
      <w:shd w:val="clear" w:color="auto" w:fill="FFFFFF"/>
      <w:spacing w:before="420" w:after="240" w:line="319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0431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431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97"/>
      <w:szCs w:val="97"/>
    </w:rPr>
  </w:style>
  <w:style w:type="paragraph" w:customStyle="1" w:styleId="60">
    <w:name w:val="Основной текст (6)"/>
    <w:basedOn w:val="a"/>
    <w:link w:val="6"/>
    <w:rsid w:val="0004318A"/>
    <w:pPr>
      <w:shd w:val="clear" w:color="auto" w:fill="FFFFFF"/>
      <w:spacing w:line="0" w:lineRule="atLeast"/>
    </w:pPr>
    <w:rPr>
      <w:rFonts w:ascii="Arial Black" w:eastAsia="Arial Black" w:hAnsi="Arial Black" w:cs="Arial Black"/>
      <w:spacing w:val="-60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rsid w:val="000431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80">
    <w:name w:val="Основной текст (8)"/>
    <w:basedOn w:val="a"/>
    <w:link w:val="8"/>
    <w:rsid w:val="0004318A"/>
    <w:pPr>
      <w:shd w:val="clear" w:color="auto" w:fill="FFFFFF"/>
      <w:spacing w:before="540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dcterms:created xsi:type="dcterms:W3CDTF">2017-03-20T11:42:00Z</dcterms:created>
  <dcterms:modified xsi:type="dcterms:W3CDTF">2017-03-20T11:42:00Z</dcterms:modified>
</cp:coreProperties>
</file>